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C6" w:rsidRPr="00DC08C6" w:rsidRDefault="00DC08C6" w:rsidP="00DC08C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DC08C6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ПИСЬМО МИНТРУДА РФ от 12.01.2016 № 14-3/В-3</w:t>
      </w:r>
    </w:p>
    <w:p w:rsidR="00DC08C6" w:rsidRPr="00DC08C6" w:rsidRDefault="00DC08C6" w:rsidP="00DC08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C08C6">
        <w:rPr>
          <w:rFonts w:eastAsia="Times New Roman" w:cs="Times New Roman"/>
          <w:sz w:val="24"/>
          <w:szCs w:val="24"/>
          <w:lang w:eastAsia="ru-RU"/>
        </w:rPr>
        <w:t>ПИСЬМО МИНТ</w:t>
      </w:r>
      <w:r>
        <w:rPr>
          <w:rFonts w:eastAsia="Times New Roman" w:cs="Times New Roman"/>
          <w:sz w:val="24"/>
          <w:szCs w:val="24"/>
          <w:lang w:eastAsia="ru-RU"/>
        </w:rPr>
        <w:t>РУДА РФ от 12.01.2016 № 14-3/В-3</w:t>
      </w:r>
      <w:bookmarkStart w:id="0" w:name="_GoBack"/>
      <w:bookmarkEnd w:id="0"/>
    </w:p>
    <w:p w:rsidR="00DC08C6" w:rsidRPr="00DC08C6" w:rsidRDefault="00DC08C6" w:rsidP="00DC08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1" w:name="dfasri82ne"/>
      <w:bookmarkStart w:id="2" w:name="bssPhr1"/>
      <w:bookmarkStart w:id="3" w:name="il3"/>
      <w:bookmarkEnd w:id="1"/>
      <w:bookmarkEnd w:id="2"/>
      <w:bookmarkEnd w:id="3"/>
      <w:r w:rsidRPr="00DC08C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Вопрос: </w:t>
      </w:r>
      <w:hyperlink r:id="rId6" w:history="1">
        <w:r w:rsidRPr="00DC08C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Приказом Минтруда России от 22.12.2014 г. № 1061н</w:t>
        </w:r>
      </w:hyperlink>
      <w:r w:rsidRPr="00DC08C6">
        <w:rPr>
          <w:rFonts w:eastAsia="Times New Roman" w:cs="Times New Roman"/>
          <w:sz w:val="24"/>
          <w:szCs w:val="24"/>
          <w:lang w:eastAsia="ru-RU"/>
        </w:rPr>
        <w:t xml:space="preserve"> утвержден профессиональный стандарт «Бухгалтер». Для должности «Бухгалтер» в нем установлены следующие квалификационные требования: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7040"/>
      </w:tblGrid>
      <w:tr w:rsidR="00DC08C6" w:rsidRPr="00DC08C6" w:rsidTr="00DC08C6">
        <w:trPr>
          <w:tblCellSpacing w:w="15" w:type="dxa"/>
        </w:trPr>
        <w:tc>
          <w:tcPr>
            <w:tcW w:w="0" w:type="auto"/>
            <w:hideMark/>
          </w:tcPr>
          <w:p w:rsidR="00DC08C6" w:rsidRPr="00DC08C6" w:rsidRDefault="00DC08C6" w:rsidP="00DC08C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" w:name="il0"/>
            <w:bookmarkStart w:id="5" w:name="bssPhr2"/>
            <w:bookmarkStart w:id="6" w:name="dfas1i9y43"/>
            <w:bookmarkEnd w:id="4"/>
            <w:bookmarkEnd w:id="5"/>
            <w:bookmarkEnd w:id="6"/>
            <w:r w:rsidRPr="00DC08C6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DC08C6" w:rsidRPr="00DC08C6" w:rsidRDefault="00DC08C6" w:rsidP="00DC08C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08C6">
              <w:rPr>
                <w:rFonts w:eastAsia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 Дополнительное профессиональное образование по специальным программам</w:t>
            </w:r>
          </w:p>
        </w:tc>
      </w:tr>
      <w:tr w:rsidR="00DC08C6" w:rsidRPr="00DC08C6" w:rsidTr="00DC08C6">
        <w:trPr>
          <w:tblCellSpacing w:w="15" w:type="dxa"/>
        </w:trPr>
        <w:tc>
          <w:tcPr>
            <w:tcW w:w="0" w:type="auto"/>
            <w:hideMark/>
          </w:tcPr>
          <w:p w:rsidR="00DC08C6" w:rsidRPr="00DC08C6" w:rsidRDefault="00DC08C6" w:rsidP="00DC08C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" w:name="il1"/>
            <w:bookmarkStart w:id="8" w:name="bssPhr3"/>
            <w:bookmarkStart w:id="9" w:name="dfas4v6gv4"/>
            <w:bookmarkEnd w:id="7"/>
            <w:bookmarkEnd w:id="8"/>
            <w:bookmarkEnd w:id="9"/>
            <w:r w:rsidRPr="00DC08C6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hideMark/>
          </w:tcPr>
          <w:p w:rsidR="00DC08C6" w:rsidRPr="00DC08C6" w:rsidRDefault="00DC08C6" w:rsidP="00DC08C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08C6">
              <w:rPr>
                <w:rFonts w:eastAsia="Times New Roman" w:cs="Times New Roman"/>
                <w:sz w:val="24"/>
                <w:szCs w:val="24"/>
                <w:lang w:eastAsia="ru-RU"/>
              </w:rPr>
              <w:t>При специальной подготовке по учету и контролю не менее трех лет</w:t>
            </w:r>
          </w:p>
        </w:tc>
      </w:tr>
      <w:tr w:rsidR="00DC08C6" w:rsidRPr="00DC08C6" w:rsidTr="00DC08C6">
        <w:trPr>
          <w:tblCellSpacing w:w="15" w:type="dxa"/>
        </w:trPr>
        <w:tc>
          <w:tcPr>
            <w:tcW w:w="0" w:type="auto"/>
            <w:hideMark/>
          </w:tcPr>
          <w:p w:rsidR="00DC08C6" w:rsidRPr="00DC08C6" w:rsidRDefault="00DC08C6" w:rsidP="00DC08C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" w:name="il2"/>
            <w:bookmarkStart w:id="11" w:name="bssPhr4"/>
            <w:bookmarkStart w:id="12" w:name="dfasl2cac8"/>
            <w:bookmarkEnd w:id="10"/>
            <w:bookmarkEnd w:id="11"/>
            <w:bookmarkEnd w:id="12"/>
            <w:r w:rsidRPr="00DC08C6">
              <w:rPr>
                <w:rFonts w:eastAsia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DC08C6" w:rsidRPr="00DC08C6" w:rsidRDefault="00DC08C6" w:rsidP="00DC08C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08C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08C6" w:rsidRPr="00DC08C6" w:rsidRDefault="00DC08C6" w:rsidP="00DC08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13" w:name="dfasrdif73"/>
      <w:bookmarkStart w:id="14" w:name="bssPhr5"/>
      <w:bookmarkStart w:id="15" w:name="il4"/>
      <w:bookmarkEnd w:id="13"/>
      <w:bookmarkEnd w:id="14"/>
      <w:bookmarkEnd w:id="15"/>
      <w:r w:rsidRPr="00DC08C6">
        <w:rPr>
          <w:rFonts w:eastAsia="Times New Roman" w:cs="Times New Roman"/>
          <w:sz w:val="24"/>
          <w:szCs w:val="24"/>
          <w:lang w:eastAsia="ru-RU"/>
        </w:rPr>
        <w:t>Что требуется бухгалтеру для того, чтобы соответствовать данным квалификационным требованиям стандарта? Просим разъяснить следующие вопросы:</w:t>
      </w:r>
    </w:p>
    <w:p w:rsidR="00DC08C6" w:rsidRPr="00DC08C6" w:rsidRDefault="00DC08C6" w:rsidP="00DC08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16" w:name="dfasihmzkg"/>
      <w:bookmarkStart w:id="17" w:name="bssPhr6"/>
      <w:bookmarkStart w:id="18" w:name="il5"/>
      <w:bookmarkEnd w:id="16"/>
      <w:bookmarkEnd w:id="17"/>
      <w:bookmarkEnd w:id="18"/>
      <w:r w:rsidRPr="00DC08C6">
        <w:rPr>
          <w:rFonts w:eastAsia="Times New Roman" w:cs="Times New Roman"/>
          <w:sz w:val="24"/>
          <w:szCs w:val="24"/>
          <w:lang w:eastAsia="ru-RU"/>
        </w:rPr>
        <w:t>1. Требуется ли опыт работы не менее трех лет выпускнику среднего профессионального учебного заведения, окончившему профильное направление?</w:t>
      </w:r>
    </w:p>
    <w:p w:rsidR="00DC08C6" w:rsidRPr="00DC08C6" w:rsidRDefault="00DC08C6" w:rsidP="00DC08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19" w:name="dfasvtxxv7"/>
      <w:bookmarkStart w:id="20" w:name="bssPhr7"/>
      <w:bookmarkStart w:id="21" w:name="il6"/>
      <w:bookmarkEnd w:id="19"/>
      <w:bookmarkEnd w:id="20"/>
      <w:bookmarkEnd w:id="21"/>
      <w:r w:rsidRPr="00DC08C6">
        <w:rPr>
          <w:rFonts w:eastAsia="Times New Roman" w:cs="Times New Roman"/>
          <w:sz w:val="24"/>
          <w:szCs w:val="24"/>
          <w:lang w:eastAsia="ru-RU"/>
        </w:rPr>
        <w:t>2. Требуется ли опыт работы не менее трех лет выпускнику среднего профессионального учебного заведения, окончившему не профильное направление?</w:t>
      </w:r>
    </w:p>
    <w:p w:rsidR="00DC08C6" w:rsidRPr="00DC08C6" w:rsidRDefault="00DC08C6" w:rsidP="00DC08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22" w:name="dfasm32yt4"/>
      <w:bookmarkStart w:id="23" w:name="bssPhr8"/>
      <w:bookmarkStart w:id="24" w:name="il7"/>
      <w:bookmarkEnd w:id="22"/>
      <w:bookmarkEnd w:id="23"/>
      <w:bookmarkEnd w:id="24"/>
      <w:r w:rsidRPr="00DC08C6">
        <w:rPr>
          <w:rFonts w:eastAsia="Times New Roman" w:cs="Times New Roman"/>
          <w:sz w:val="24"/>
          <w:szCs w:val="24"/>
          <w:lang w:eastAsia="ru-RU"/>
        </w:rPr>
        <w:t>3. Требуется ли выпускнику среднего профессионального учебного заведения, окончившему профильное направление, еще удостоверение или диплом о повышении квалификации по программе ДПО?</w:t>
      </w:r>
    </w:p>
    <w:p w:rsidR="00DC08C6" w:rsidRPr="00DC08C6" w:rsidRDefault="00DC08C6" w:rsidP="00DC08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25" w:name="dfasufrwxd"/>
      <w:bookmarkStart w:id="26" w:name="bssPhr9"/>
      <w:bookmarkStart w:id="27" w:name="il8"/>
      <w:bookmarkEnd w:id="25"/>
      <w:bookmarkEnd w:id="26"/>
      <w:bookmarkEnd w:id="27"/>
      <w:r w:rsidRPr="00DC08C6">
        <w:rPr>
          <w:rFonts w:eastAsia="Times New Roman" w:cs="Times New Roman"/>
          <w:sz w:val="24"/>
          <w:szCs w:val="24"/>
          <w:lang w:eastAsia="ru-RU"/>
        </w:rPr>
        <w:t>4. Требуется ли выпускнику среднего профессионального учебного заведения, окончившему не профильное направление, удостоверение или диплом о повышении квалификации по программе ДПО?</w:t>
      </w:r>
    </w:p>
    <w:p w:rsidR="00DC08C6" w:rsidRPr="00DC08C6" w:rsidRDefault="00DC08C6" w:rsidP="00DC08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28" w:name="dfasgnokeq"/>
      <w:bookmarkStart w:id="29" w:name="bssPhr10"/>
      <w:bookmarkStart w:id="30" w:name="il9"/>
      <w:bookmarkEnd w:id="28"/>
      <w:bookmarkEnd w:id="29"/>
      <w:bookmarkEnd w:id="30"/>
      <w:r w:rsidRPr="00DC08C6">
        <w:rPr>
          <w:rFonts w:eastAsia="Times New Roman" w:cs="Times New Roman"/>
          <w:sz w:val="24"/>
          <w:szCs w:val="24"/>
          <w:lang w:eastAsia="ru-RU"/>
        </w:rPr>
        <w:t>5. Что требуется специалисту со средним общим образованием?</w:t>
      </w:r>
    </w:p>
    <w:p w:rsidR="00DC08C6" w:rsidRPr="00DC08C6" w:rsidRDefault="00DC08C6" w:rsidP="00DC08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31" w:name="dfasascpa6"/>
      <w:bookmarkStart w:id="32" w:name="bssPhr11"/>
      <w:bookmarkStart w:id="33" w:name="il10"/>
      <w:bookmarkEnd w:id="31"/>
      <w:bookmarkEnd w:id="32"/>
      <w:bookmarkEnd w:id="33"/>
      <w:r w:rsidRPr="00DC08C6">
        <w:rPr>
          <w:rFonts w:eastAsia="Times New Roman" w:cs="Times New Roman"/>
          <w:sz w:val="24"/>
          <w:szCs w:val="24"/>
          <w:lang w:eastAsia="ru-RU"/>
        </w:rPr>
        <w:t>6. Что требуется специалисту с высшим не профильным образованием?</w:t>
      </w:r>
    </w:p>
    <w:p w:rsidR="00DC08C6" w:rsidRPr="00DC08C6" w:rsidRDefault="00DC08C6" w:rsidP="00DC08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34" w:name="dfas8aizca"/>
      <w:bookmarkStart w:id="35" w:name="bssPhr12"/>
      <w:bookmarkStart w:id="36" w:name="il11"/>
      <w:bookmarkEnd w:id="34"/>
      <w:bookmarkEnd w:id="35"/>
      <w:bookmarkEnd w:id="36"/>
      <w:r w:rsidRPr="00DC08C6">
        <w:rPr>
          <w:rFonts w:eastAsia="Times New Roman" w:cs="Times New Roman"/>
          <w:b/>
          <w:bCs/>
          <w:sz w:val="24"/>
          <w:szCs w:val="24"/>
          <w:lang w:eastAsia="ru-RU"/>
        </w:rPr>
        <w:t>Ответ:</w:t>
      </w:r>
    </w:p>
    <w:p w:rsidR="00DC08C6" w:rsidRPr="00DC08C6" w:rsidRDefault="00DC08C6" w:rsidP="00DC08C6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bookmarkStart w:id="37" w:name="dfasm4khyn"/>
      <w:bookmarkStart w:id="38" w:name="bssPhr13"/>
      <w:bookmarkStart w:id="39" w:name="il12"/>
      <w:bookmarkEnd w:id="37"/>
      <w:bookmarkEnd w:id="38"/>
      <w:bookmarkEnd w:id="39"/>
      <w:r w:rsidRPr="00DC08C6">
        <w:rPr>
          <w:rFonts w:eastAsia="Times New Roman" w:cs="Times New Roman"/>
          <w:b/>
          <w:bCs/>
          <w:sz w:val="27"/>
          <w:szCs w:val="27"/>
          <w:lang w:eastAsia="ru-RU"/>
        </w:rPr>
        <w:t>МИНИСТЕРСТВО ТРУДА И СОЦИАЛЬНОЙ ЗАЩИТЫ РОССИЙСКОЙ ФЕДЕРАЦИИ</w:t>
      </w:r>
    </w:p>
    <w:p w:rsidR="00DC08C6" w:rsidRPr="00DC08C6" w:rsidRDefault="00DC08C6" w:rsidP="00DC08C6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bookmarkStart w:id="40" w:name="dfasd9fxdu"/>
      <w:bookmarkStart w:id="41" w:name="bssPhr14"/>
      <w:bookmarkStart w:id="42" w:name="il13"/>
      <w:bookmarkEnd w:id="40"/>
      <w:bookmarkEnd w:id="41"/>
      <w:bookmarkEnd w:id="42"/>
      <w:r w:rsidRPr="00DC08C6">
        <w:rPr>
          <w:rFonts w:eastAsia="Times New Roman" w:cs="Times New Roman"/>
          <w:b/>
          <w:bCs/>
          <w:sz w:val="27"/>
          <w:szCs w:val="27"/>
          <w:lang w:eastAsia="ru-RU"/>
        </w:rPr>
        <w:t>ПИСЬМО</w:t>
      </w:r>
    </w:p>
    <w:p w:rsidR="00DC08C6" w:rsidRPr="00DC08C6" w:rsidRDefault="00DC08C6" w:rsidP="00DC08C6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bookmarkStart w:id="43" w:name="dfas7agng6"/>
      <w:bookmarkStart w:id="44" w:name="bssPhr15"/>
      <w:bookmarkStart w:id="45" w:name="il14"/>
      <w:bookmarkEnd w:id="43"/>
      <w:bookmarkEnd w:id="44"/>
      <w:bookmarkEnd w:id="45"/>
      <w:r w:rsidRPr="00DC08C6">
        <w:rPr>
          <w:rFonts w:eastAsia="Times New Roman" w:cs="Times New Roman"/>
          <w:b/>
          <w:bCs/>
          <w:sz w:val="27"/>
          <w:szCs w:val="27"/>
          <w:lang w:eastAsia="ru-RU"/>
        </w:rPr>
        <w:t>от 12 января 2016 года № 14-3/В-3</w:t>
      </w:r>
    </w:p>
    <w:p w:rsidR="00DC08C6" w:rsidRPr="00DC08C6" w:rsidRDefault="00DC08C6" w:rsidP="00DC08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46" w:name="dfase3hrpy"/>
      <w:bookmarkStart w:id="47" w:name="bssPhr16"/>
      <w:bookmarkStart w:id="48" w:name="il15"/>
      <w:bookmarkEnd w:id="46"/>
      <w:bookmarkEnd w:id="47"/>
      <w:bookmarkEnd w:id="48"/>
      <w:r w:rsidRPr="00DC08C6">
        <w:rPr>
          <w:rFonts w:eastAsia="Times New Roman" w:cs="Times New Roman"/>
          <w:sz w:val="24"/>
          <w:szCs w:val="24"/>
          <w:lang w:eastAsia="ru-RU"/>
        </w:rPr>
        <w:lastRenderedPageBreak/>
        <w:t>Министерство труда и социальной защиты Российской Федерации рассмотрело обращение &lt;...&gt; по вопросам применения профессионального стандарта «Бухгалтер» и в пределах компетенции сообщает.</w:t>
      </w:r>
    </w:p>
    <w:bookmarkStart w:id="49" w:name="dfas9qopbi"/>
    <w:bookmarkStart w:id="50" w:name="bssPhr17"/>
    <w:bookmarkStart w:id="51" w:name="il16"/>
    <w:bookmarkEnd w:id="49"/>
    <w:bookmarkEnd w:id="50"/>
    <w:bookmarkEnd w:id="51"/>
    <w:p w:rsidR="00DC08C6" w:rsidRPr="00DC08C6" w:rsidRDefault="00DC08C6" w:rsidP="00DC08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C08C6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DC08C6">
        <w:rPr>
          <w:rFonts w:eastAsia="Times New Roman" w:cs="Times New Roman"/>
          <w:sz w:val="24"/>
          <w:szCs w:val="24"/>
          <w:lang w:eastAsia="ru-RU"/>
        </w:rPr>
        <w:instrText xml:space="preserve"> HYPERLINK "http://www.glavbukh.ru/npd/edoc/97_251738_me1499" \l "me1499" \o "Профессиональный стандарт Бухгалтер..." </w:instrText>
      </w:r>
      <w:r w:rsidRPr="00DC08C6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DC08C6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Профессиональный стандарт «Бухгалтер»</w:t>
      </w:r>
      <w:r w:rsidRPr="00DC08C6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DC08C6">
        <w:rPr>
          <w:rFonts w:eastAsia="Times New Roman" w:cs="Times New Roman"/>
          <w:sz w:val="24"/>
          <w:szCs w:val="24"/>
          <w:lang w:eastAsia="ru-RU"/>
        </w:rPr>
        <w:t xml:space="preserve"> утвержден </w:t>
      </w:r>
      <w:hyperlink r:id="rId7" w:history="1">
        <w:r w:rsidRPr="00DC08C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22 декабря 2014 г. № 1061н</w:t>
        </w:r>
      </w:hyperlink>
      <w:r w:rsidRPr="00DC08C6">
        <w:rPr>
          <w:rFonts w:eastAsia="Times New Roman" w:cs="Times New Roman"/>
          <w:sz w:val="24"/>
          <w:szCs w:val="24"/>
          <w:lang w:eastAsia="ru-RU"/>
        </w:rPr>
        <w:t>.</w:t>
      </w:r>
    </w:p>
    <w:p w:rsidR="00DC08C6" w:rsidRPr="00DC08C6" w:rsidRDefault="00DC08C6" w:rsidP="00DC08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52" w:name="dfash2wfxa"/>
      <w:bookmarkStart w:id="53" w:name="bssPhr18"/>
      <w:bookmarkStart w:id="54" w:name="il17"/>
      <w:bookmarkEnd w:id="52"/>
      <w:bookmarkEnd w:id="53"/>
      <w:bookmarkEnd w:id="54"/>
      <w:r w:rsidRPr="00DC08C6">
        <w:rPr>
          <w:rFonts w:eastAsia="Times New Roman" w:cs="Times New Roman"/>
          <w:sz w:val="24"/>
          <w:szCs w:val="24"/>
          <w:lang w:eastAsia="ru-RU"/>
        </w:rPr>
        <w:t>Указанным профессиональным стандартом установлены минимальные требования к бухгалтеру, в том числе к начинающему - среднее специальное образование по направлению подготовки «Экономика и управление». В случае отсутствия профильного образования - наличие дополнительного профессионального образования по специальным программам и опыт работы не менее 3 лет в области учета и контроля, например помощником бухгалтера.</w:t>
      </w:r>
    </w:p>
    <w:p w:rsidR="00DC08C6" w:rsidRPr="00DC08C6" w:rsidRDefault="00DC08C6" w:rsidP="00DC08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55" w:name="dfaszg2sga"/>
      <w:bookmarkStart w:id="56" w:name="bssPhr19"/>
      <w:bookmarkStart w:id="57" w:name="il18"/>
      <w:bookmarkEnd w:id="55"/>
      <w:bookmarkEnd w:id="56"/>
      <w:bookmarkEnd w:id="57"/>
      <w:r w:rsidRPr="00DC08C6">
        <w:rPr>
          <w:rFonts w:eastAsia="Times New Roman" w:cs="Times New Roman"/>
          <w:sz w:val="24"/>
          <w:szCs w:val="24"/>
          <w:lang w:eastAsia="ru-RU"/>
        </w:rPr>
        <w:t xml:space="preserve">Таким образом, наличие дополнительного профессионального образования по специальным программам и опыт работы не менее трех лет </w:t>
      </w:r>
      <w:proofErr w:type="gramStart"/>
      <w:r w:rsidRPr="00DC08C6">
        <w:rPr>
          <w:rFonts w:eastAsia="Times New Roman" w:cs="Times New Roman"/>
          <w:sz w:val="24"/>
          <w:szCs w:val="24"/>
          <w:lang w:eastAsia="ru-RU"/>
        </w:rPr>
        <w:t>-т</w:t>
      </w:r>
      <w:proofErr w:type="gramEnd"/>
      <w:r w:rsidRPr="00DC08C6">
        <w:rPr>
          <w:rFonts w:eastAsia="Times New Roman" w:cs="Times New Roman"/>
          <w:sz w:val="24"/>
          <w:szCs w:val="24"/>
          <w:lang w:eastAsia="ru-RU"/>
        </w:rPr>
        <w:t>ребования, предъявляемые к соискателям, не имеющим профильного образования.</w:t>
      </w:r>
    </w:p>
    <w:p w:rsidR="00DC08C6" w:rsidRPr="00DC08C6" w:rsidRDefault="00DC08C6" w:rsidP="00DC08C6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58" w:name="dfasx0gwzh"/>
      <w:bookmarkStart w:id="59" w:name="bssPhr20"/>
      <w:bookmarkStart w:id="60" w:name="il19"/>
      <w:bookmarkEnd w:id="58"/>
      <w:bookmarkEnd w:id="59"/>
      <w:bookmarkEnd w:id="60"/>
      <w:r w:rsidRPr="00DC08C6">
        <w:rPr>
          <w:rFonts w:eastAsia="Times New Roman" w:cs="Times New Roman"/>
          <w:sz w:val="24"/>
          <w:szCs w:val="24"/>
          <w:lang w:eastAsia="ru-RU"/>
        </w:rPr>
        <w:t>Директор</w:t>
      </w:r>
      <w:r w:rsidRPr="00DC08C6">
        <w:rPr>
          <w:rFonts w:eastAsia="Times New Roman" w:cs="Times New Roman"/>
          <w:sz w:val="24"/>
          <w:szCs w:val="24"/>
          <w:lang w:eastAsia="ru-RU"/>
        </w:rPr>
        <w:br/>
      </w:r>
      <w:bookmarkStart w:id="61" w:name="il20"/>
      <w:bookmarkEnd w:id="61"/>
      <w:r w:rsidRPr="00DC08C6">
        <w:rPr>
          <w:rFonts w:eastAsia="Times New Roman" w:cs="Times New Roman"/>
          <w:sz w:val="24"/>
          <w:szCs w:val="24"/>
          <w:lang w:eastAsia="ru-RU"/>
        </w:rPr>
        <w:t>Департамента оплаты труда,</w:t>
      </w:r>
      <w:r w:rsidRPr="00DC08C6">
        <w:rPr>
          <w:rFonts w:eastAsia="Times New Roman" w:cs="Times New Roman"/>
          <w:sz w:val="24"/>
          <w:szCs w:val="24"/>
          <w:lang w:eastAsia="ru-RU"/>
        </w:rPr>
        <w:br/>
      </w:r>
      <w:bookmarkStart w:id="62" w:name="il21"/>
      <w:bookmarkEnd w:id="62"/>
      <w:r w:rsidRPr="00DC08C6">
        <w:rPr>
          <w:rFonts w:eastAsia="Times New Roman" w:cs="Times New Roman"/>
          <w:sz w:val="24"/>
          <w:szCs w:val="24"/>
          <w:lang w:eastAsia="ru-RU"/>
        </w:rPr>
        <w:t>трудовых отношений и</w:t>
      </w:r>
      <w:r w:rsidRPr="00DC08C6">
        <w:rPr>
          <w:rFonts w:eastAsia="Times New Roman" w:cs="Times New Roman"/>
          <w:sz w:val="24"/>
          <w:szCs w:val="24"/>
          <w:lang w:eastAsia="ru-RU"/>
        </w:rPr>
        <w:br/>
      </w:r>
      <w:bookmarkStart w:id="63" w:name="il22"/>
      <w:bookmarkEnd w:id="63"/>
      <w:r w:rsidRPr="00DC08C6">
        <w:rPr>
          <w:rFonts w:eastAsia="Times New Roman" w:cs="Times New Roman"/>
          <w:sz w:val="24"/>
          <w:szCs w:val="24"/>
          <w:lang w:eastAsia="ru-RU"/>
        </w:rPr>
        <w:t>социального партнерства</w:t>
      </w:r>
      <w:r w:rsidRPr="00DC08C6">
        <w:rPr>
          <w:rFonts w:eastAsia="Times New Roman" w:cs="Times New Roman"/>
          <w:sz w:val="24"/>
          <w:szCs w:val="24"/>
          <w:lang w:eastAsia="ru-RU"/>
        </w:rPr>
        <w:br/>
      </w:r>
      <w:bookmarkStart w:id="64" w:name="il23"/>
      <w:bookmarkEnd w:id="64"/>
      <w:r w:rsidRPr="00DC08C6">
        <w:rPr>
          <w:rFonts w:eastAsia="Times New Roman" w:cs="Times New Roman"/>
          <w:sz w:val="24"/>
          <w:szCs w:val="24"/>
          <w:lang w:eastAsia="ru-RU"/>
        </w:rPr>
        <w:t>М.С. Маслова</w:t>
      </w:r>
    </w:p>
    <w:p w:rsidR="00DC08C6" w:rsidRPr="00DC08C6" w:rsidRDefault="00DC08C6" w:rsidP="00DC08C6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08C6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D77ECB" w:rsidRDefault="00D77ECB"/>
    <w:sectPr w:rsidR="00D77ECB" w:rsidSect="00AB78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1015"/>
    <w:multiLevelType w:val="multilevel"/>
    <w:tmpl w:val="5006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C6"/>
    <w:rsid w:val="00740305"/>
    <w:rsid w:val="00AB7893"/>
    <w:rsid w:val="00BE21AF"/>
    <w:rsid w:val="00D05219"/>
    <w:rsid w:val="00D77ECB"/>
    <w:rsid w:val="00DC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8C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8C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8C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8C6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s">
    <w:name w:val="fs"/>
    <w:basedOn w:val="a"/>
    <w:rsid w:val="00DC08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08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08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8C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8C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8C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8C6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s">
    <w:name w:val="fs"/>
    <w:basedOn w:val="a"/>
    <w:rsid w:val="00DC08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08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08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avbukh.ru/npd/edoc/97_251738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vbukh.ru/npd/edoc/97_251738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2016-07-22T06:28:00Z</dcterms:created>
  <dcterms:modified xsi:type="dcterms:W3CDTF">2016-07-22T06:29:00Z</dcterms:modified>
</cp:coreProperties>
</file>